
<file path=[Content_Types].xml><?xml version="1.0" encoding="utf-8"?>
<Types xmlns="http://schemas.openxmlformats.org/package/2006/content-types">
  <Default Extension="rels" ContentType="application/vnd.openxmlformats-package.relationships+xml"/>
  <Default Extension="tmp" ContentType="image/jpeg"/>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media/image2.tmp" ContentType="image/png"/>
  <Override PartName="/word/media/image3.tmp" ContentType="image/png"/>
  <Override PartName="/word/media/image4.tmp" ContentType="image/png"/>
  <Override PartName="/word/media/image5.tmp" ContentType="image/png"/>
  <Override PartName="/word/media/image6.tmp" ContentType="image/png"/>
  <Override PartName="/word/media/image7.tmp" ContentType="image/png"/>
  <Override PartName="/word/media/image8.tmp" ContentType="image/png"/>
  <Override PartName="/word/media/image9.tmp" ContentType="image/png"/>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F5491" w14:textId="27B9C499" w:rsidR="00000000" w:rsidRDefault="00001C73">
      <w:pPr>
        <w:pStyle w:val="Heading1"/>
        <w:rPr>
          <w:rFonts w:eastAsia="Times New Roman"/>
        </w:rPr>
      </w:pPr>
      <w:r>
        <w:rPr>
          <w:rFonts w:eastAsia="Times New Roman"/>
        </w:rPr>
        <w:t>Running the Semtech LoRa</w:t>
      </w:r>
      <w:r>
        <w:rPr>
          <w:rFonts w:eastAsia="Times New Roman"/>
        </w:rPr>
        <w:t xml:space="preserve"> Basics</w:t>
      </w:r>
      <w:r w:rsidR="00D857EF">
        <w:rPr>
          <w:rFonts w:eastAsia="Times New Roman"/>
        </w:rPr>
        <w:t>™</w:t>
      </w:r>
      <w:r>
        <w:rPr>
          <w:rFonts w:eastAsia="Times New Roman"/>
        </w:rPr>
        <w:t xml:space="preserve"> Modem </w:t>
      </w:r>
      <w:proofErr w:type="spellStart"/>
      <w:r>
        <w:rPr>
          <w:rFonts w:eastAsia="Times New Roman"/>
        </w:rPr>
        <w:t>LoRaWAN</w:t>
      </w:r>
      <w:proofErr w:type="spellEnd"/>
      <w:r>
        <w:rPr>
          <w:rFonts w:eastAsia="Times New Roman"/>
        </w:rPr>
        <w:t xml:space="preserve">® Demo on a Nordic </w:t>
      </w:r>
      <w:proofErr w:type="spellStart"/>
      <w:r>
        <w:rPr>
          <w:rFonts w:eastAsia="Times New Roman"/>
        </w:rPr>
        <w:t>DevKit</w:t>
      </w:r>
      <w:proofErr w:type="spellEnd"/>
    </w:p>
    <w:p w14:paraId="591C1F68" w14:textId="77777777" w:rsidR="00000000" w:rsidRDefault="00001C73">
      <w:pPr>
        <w:pStyle w:val="NormalWeb"/>
      </w:pPr>
      <w:r>
        <w:t>Rev 1.0 Dec 15, 2022</w:t>
      </w:r>
    </w:p>
    <w:p w14:paraId="26EDC5BB" w14:textId="77777777" w:rsidR="00000000" w:rsidRDefault="00001C73">
      <w:pPr>
        <w:pStyle w:val="NormalWeb"/>
      </w:pPr>
      <w:r>
        <w:t xml:space="preserve">This article describes how to setup the Nordic development environment, build the </w:t>
      </w:r>
      <w:proofErr w:type="spellStart"/>
      <w:r>
        <w:t>LoRaWAN</w:t>
      </w:r>
      <w:proofErr w:type="spellEnd"/>
      <w:r>
        <w:t>® demo application, and download it to the target board. The target board is a Connected Development SX1262 LoRa® shield attached to a Nordic nRF52840-DK board via the</w:t>
      </w:r>
      <w:r>
        <w:t xml:space="preserve"> Arduino connector.</w:t>
      </w:r>
    </w:p>
    <w:p w14:paraId="0AC74E76" w14:textId="77777777" w:rsidR="00000000" w:rsidRDefault="00001C73">
      <w:pPr>
        <w:pStyle w:val="NormalWeb"/>
      </w:pPr>
      <w:r>
        <w:t>For convenience, a pre-built version of the demo application is attached at the end of this article. It is ready to download to the target device and run.</w:t>
      </w:r>
    </w:p>
    <w:p w14:paraId="1B19A8D6" w14:textId="77777777" w:rsidR="00000000" w:rsidRDefault="00001C73">
      <w:pPr>
        <w:pStyle w:val="Heading2"/>
        <w:rPr>
          <w:rFonts w:eastAsia="Times New Roman"/>
        </w:rPr>
      </w:pPr>
      <w:r>
        <w:rPr>
          <w:rFonts w:eastAsia="Times New Roman"/>
        </w:rPr>
        <w:t>Overview</w:t>
      </w:r>
    </w:p>
    <w:p w14:paraId="426ED469" w14:textId="77777777" w:rsidR="00000000" w:rsidRDefault="00001C73">
      <w:pPr>
        <w:pStyle w:val="NormalWeb"/>
      </w:pPr>
      <w:r>
        <w:t>The development environment includes:</w:t>
      </w:r>
    </w:p>
    <w:p w14:paraId="30D7A29A" w14:textId="77777777" w:rsidR="00000000" w:rsidRDefault="00001C73">
      <w:pPr>
        <w:pStyle w:val="NormalWeb"/>
        <w:numPr>
          <w:ilvl w:val="0"/>
          <w:numId w:val="1"/>
        </w:numPr>
      </w:pPr>
      <w:r>
        <w:t>Windows 10</w:t>
      </w:r>
    </w:p>
    <w:p w14:paraId="5B85BB58" w14:textId="77777777" w:rsidR="00000000" w:rsidRDefault="00001C73">
      <w:pPr>
        <w:pStyle w:val="NormalWeb"/>
        <w:numPr>
          <w:ilvl w:val="0"/>
          <w:numId w:val="1"/>
        </w:numPr>
      </w:pPr>
      <w:r>
        <w:t xml:space="preserve">Nordic </w:t>
      </w:r>
      <w:proofErr w:type="spellStart"/>
      <w:r>
        <w:t>nRF</w:t>
      </w:r>
      <w:proofErr w:type="spellEnd"/>
      <w:r>
        <w:t xml:space="preserve"> Command Line</w:t>
      </w:r>
      <w:r>
        <w:t xml:space="preserve"> Tools</w:t>
      </w:r>
    </w:p>
    <w:p w14:paraId="34711129" w14:textId="77777777" w:rsidR="00000000" w:rsidRDefault="00001C73">
      <w:pPr>
        <w:pStyle w:val="NormalWeb"/>
        <w:numPr>
          <w:ilvl w:val="0"/>
          <w:numId w:val="1"/>
        </w:numPr>
      </w:pPr>
      <w:r>
        <w:t xml:space="preserve">Nordic </w:t>
      </w:r>
      <w:proofErr w:type="spellStart"/>
      <w:r>
        <w:t>nRF</w:t>
      </w:r>
      <w:proofErr w:type="spellEnd"/>
      <w:r>
        <w:t xml:space="preserve"> Connect SDK</w:t>
      </w:r>
    </w:p>
    <w:p w14:paraId="70AC24D6" w14:textId="77777777" w:rsidR="00000000" w:rsidRDefault="00001C73">
      <w:pPr>
        <w:pStyle w:val="NormalWeb"/>
        <w:numPr>
          <w:ilvl w:val="0"/>
          <w:numId w:val="1"/>
        </w:numPr>
      </w:pPr>
      <w:r>
        <w:t>Microsoft Visual Studio Code IDE (VS Code)</w:t>
      </w:r>
    </w:p>
    <w:p w14:paraId="170E28DF" w14:textId="77777777" w:rsidR="00000000" w:rsidRDefault="00001C73">
      <w:pPr>
        <w:pStyle w:val="NormalWeb"/>
        <w:numPr>
          <w:ilvl w:val="0"/>
          <w:numId w:val="1"/>
        </w:numPr>
      </w:pPr>
      <w:r>
        <w:t xml:space="preserve">Nordic </w:t>
      </w:r>
      <w:proofErr w:type="spellStart"/>
      <w:r>
        <w:t>nRF</w:t>
      </w:r>
      <w:proofErr w:type="spellEnd"/>
      <w:r>
        <w:t xml:space="preserve"> Extensions to VS Code</w:t>
      </w:r>
    </w:p>
    <w:p w14:paraId="1542A1B2" w14:textId="77777777" w:rsidR="00000000" w:rsidRDefault="00001C73">
      <w:pPr>
        <w:pStyle w:val="NormalWeb"/>
        <w:numPr>
          <w:ilvl w:val="0"/>
          <w:numId w:val="1"/>
        </w:numPr>
      </w:pPr>
      <w:r>
        <w:t>git</w:t>
      </w:r>
    </w:p>
    <w:p w14:paraId="3841E35C" w14:textId="4CF1958A" w:rsidR="00000000" w:rsidRDefault="00001C73">
      <w:pPr>
        <w:pStyle w:val="NormalWeb"/>
      </w:pPr>
      <w:r>
        <w:t xml:space="preserve">The application is derived from the </w:t>
      </w:r>
      <w:proofErr w:type="spellStart"/>
      <w:r>
        <w:t>LoRaWAN</w:t>
      </w:r>
      <w:proofErr w:type="spellEnd"/>
      <w:r>
        <w:t>® example in the Semtech LoRa</w:t>
      </w:r>
      <w:r>
        <w:t xml:space="preserve"> Basics</w:t>
      </w:r>
      <w:r w:rsidR="00F05559">
        <w:t>™</w:t>
      </w:r>
      <w:r>
        <w:t xml:space="preserve"> Modem SDK at </w:t>
      </w:r>
      <w:hyperlink r:id="rId5" w:history="1">
        <w:r>
          <w:rPr>
            <w:rStyle w:val="Hyperlink"/>
          </w:rPr>
          <w:t>https://github.com/Lora-net/SWSD001</w:t>
        </w:r>
      </w:hyperlink>
      <w:r>
        <w:t xml:space="preserve">. The original example runs on a </w:t>
      </w:r>
      <w:proofErr w:type="spellStart"/>
      <w:r>
        <w:t>STMicroeletronics</w:t>
      </w:r>
      <w:proofErr w:type="spellEnd"/>
      <w:r>
        <w:t xml:space="preserve"> NUCLEO-L476RG development board. Connected Development then ported it to the Nordic </w:t>
      </w:r>
      <w:proofErr w:type="spellStart"/>
      <w:r>
        <w:t>nRF</w:t>
      </w:r>
      <w:proofErr w:type="spellEnd"/>
      <w:r>
        <w:t xml:space="preserve"> Connect SDK.</w:t>
      </w:r>
    </w:p>
    <w:p w14:paraId="52BC1504" w14:textId="77777777" w:rsidR="00000000" w:rsidRDefault="00001C73">
      <w:pPr>
        <w:pStyle w:val="NormalWeb"/>
      </w:pPr>
      <w:r>
        <w:t>The target hardware includes:</w:t>
      </w:r>
    </w:p>
    <w:p w14:paraId="147F1711" w14:textId="77777777" w:rsidR="00000000" w:rsidRDefault="00001C73">
      <w:pPr>
        <w:pStyle w:val="NormalWeb"/>
        <w:numPr>
          <w:ilvl w:val="0"/>
          <w:numId w:val="2"/>
        </w:numPr>
      </w:pPr>
      <w:r>
        <w:t>Nordic nRF52840-DK development board.</w:t>
      </w:r>
    </w:p>
    <w:p w14:paraId="6AA4AE21" w14:textId="77777777" w:rsidR="00000000" w:rsidRDefault="00001C73">
      <w:pPr>
        <w:pStyle w:val="NormalWeb"/>
        <w:numPr>
          <w:ilvl w:val="0"/>
          <w:numId w:val="2"/>
        </w:numPr>
      </w:pPr>
      <w:r>
        <w:t>C</w:t>
      </w:r>
      <w:r>
        <w:t>onnected Development SX1262 LoRa® radio board mounted to a carrier board with Arduino connectors and attached to the nRF52840-DK (Figure 1).</w:t>
      </w:r>
    </w:p>
    <w:p w14:paraId="4AB928B7" w14:textId="77777777" w:rsidR="00000000" w:rsidRDefault="00001C73">
      <w:pPr>
        <w:rPr>
          <w:rFonts w:eastAsia="Times New Roman"/>
        </w:rPr>
      </w:pPr>
      <w:r>
        <w:rPr>
          <w:rFonts w:eastAsia="Times New Roman"/>
          <w:noProof/>
        </w:rPr>
        <w:lastRenderedPageBreak/>
        <w:drawing>
          <wp:inline distT="0" distB="0" distL="0" distR="0" wp14:anchorId="721631B1" wp14:editId="587D3D06">
            <wp:extent cx="3566160" cy="47320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566160" cy="4732020"/>
                    </a:xfrm>
                    <a:prstGeom prst="rect">
                      <a:avLst/>
                    </a:prstGeom>
                    <a:noFill/>
                    <a:ln>
                      <a:noFill/>
                    </a:ln>
                  </pic:spPr>
                </pic:pic>
              </a:graphicData>
            </a:graphic>
          </wp:inline>
        </w:drawing>
      </w:r>
    </w:p>
    <w:p w14:paraId="3C5BD091" w14:textId="77777777" w:rsidR="00000000" w:rsidRDefault="00001C73">
      <w:pPr>
        <w:pStyle w:val="Heading2"/>
        <w:rPr>
          <w:rFonts w:eastAsia="Times New Roman"/>
        </w:rPr>
      </w:pPr>
      <w:r>
        <w:rPr>
          <w:rFonts w:eastAsia="Times New Roman"/>
        </w:rPr>
        <w:t>References</w:t>
      </w:r>
    </w:p>
    <w:p w14:paraId="295D2D95" w14:textId="77777777" w:rsidR="00000000" w:rsidRDefault="00001C73">
      <w:pPr>
        <w:pStyle w:val="NormalWeb"/>
        <w:numPr>
          <w:ilvl w:val="0"/>
          <w:numId w:val="3"/>
        </w:numPr>
      </w:pPr>
      <w:r>
        <w:t xml:space="preserve">Nordic self-paced hands-on online course: </w:t>
      </w:r>
      <w:hyperlink r:id="rId7" w:history="1">
        <w:r>
          <w:rPr>
            <w:rStyle w:val="Hyperlink"/>
          </w:rPr>
          <w:t>https://academy.nordicsemi.com/courses/nrf-connect-sdk-fundamentals</w:t>
        </w:r>
      </w:hyperlink>
      <w:r>
        <w:t xml:space="preserve"> </w:t>
      </w:r>
    </w:p>
    <w:p w14:paraId="76AA7DF9" w14:textId="77777777" w:rsidR="00000000" w:rsidRDefault="00001C73">
      <w:pPr>
        <w:pStyle w:val="NormalWeb"/>
        <w:numPr>
          <w:ilvl w:val="0"/>
          <w:numId w:val="3"/>
        </w:numPr>
      </w:pPr>
      <w:proofErr w:type="spellStart"/>
      <w:r>
        <w:t>nRF</w:t>
      </w:r>
      <w:proofErr w:type="spellEnd"/>
      <w:r>
        <w:t xml:space="preserve"> Connect SDK</w:t>
      </w:r>
      <w:r>
        <w:t xml:space="preserve"> Getting Started: </w:t>
      </w:r>
      <w:hyperlink r:id="rId8" w:anchor="infotabs" w:history="1">
        <w:r>
          <w:rPr>
            <w:rStyle w:val="Hyperlink"/>
          </w:rPr>
          <w:t>https://www.nordicsemi.com/Products/Development-software/nRF-Connect-SDK/GetStarted#infotabs</w:t>
        </w:r>
      </w:hyperlink>
      <w:r>
        <w:t xml:space="preserve"> </w:t>
      </w:r>
    </w:p>
    <w:p w14:paraId="05AFB94A" w14:textId="77777777" w:rsidR="00000000" w:rsidRDefault="00001C73">
      <w:pPr>
        <w:pStyle w:val="NormalWeb"/>
        <w:numPr>
          <w:ilvl w:val="0"/>
          <w:numId w:val="3"/>
        </w:numPr>
      </w:pPr>
      <w:r>
        <w:t xml:space="preserve">Git version control system: </w:t>
      </w:r>
      <w:hyperlink r:id="rId9" w:history="1">
        <w:r>
          <w:rPr>
            <w:rStyle w:val="Hyperlink"/>
          </w:rPr>
          <w:t>https://git-scm.com</w:t>
        </w:r>
      </w:hyperlink>
      <w:r>
        <w:t xml:space="preserve"> </w:t>
      </w:r>
    </w:p>
    <w:p w14:paraId="4163FADD" w14:textId="77777777" w:rsidR="00000000" w:rsidRDefault="00001C73">
      <w:pPr>
        <w:pStyle w:val="Heading2"/>
        <w:rPr>
          <w:rFonts w:eastAsia="Times New Roman"/>
        </w:rPr>
      </w:pPr>
      <w:r>
        <w:rPr>
          <w:rFonts w:eastAsia="Times New Roman"/>
        </w:rPr>
        <w:t>Install the Nordic tools and VS Code</w:t>
      </w:r>
    </w:p>
    <w:p w14:paraId="339BC5DB" w14:textId="77777777" w:rsidR="00000000" w:rsidRDefault="00001C73">
      <w:pPr>
        <w:pStyle w:val="NormalWeb"/>
      </w:pPr>
      <w:r>
        <w:t xml:space="preserve">The Nordic instructions say that either the </w:t>
      </w:r>
      <w:proofErr w:type="spellStart"/>
      <w:r>
        <w:t>Segger</w:t>
      </w:r>
      <w:proofErr w:type="spellEnd"/>
      <w:r>
        <w:t xml:space="preserve"> IDE or Visual Studio Code can be used. Connected Development has chosen to use VS Code.</w:t>
      </w:r>
    </w:p>
    <w:p w14:paraId="7A0226AA" w14:textId="77777777" w:rsidR="00000000" w:rsidRDefault="00001C73">
      <w:pPr>
        <w:pStyle w:val="NormalWeb"/>
      </w:pPr>
      <w:r>
        <w:t>Follow the Nordic proced</w:t>
      </w:r>
      <w:r>
        <w:t xml:space="preserve">ures to install the </w:t>
      </w:r>
      <w:proofErr w:type="spellStart"/>
      <w:r>
        <w:t>nRF</w:t>
      </w:r>
      <w:proofErr w:type="spellEnd"/>
      <w:r>
        <w:t xml:space="preserve"> Command Line Tools, </w:t>
      </w:r>
      <w:proofErr w:type="spellStart"/>
      <w:r>
        <w:t>nRF</w:t>
      </w:r>
      <w:proofErr w:type="spellEnd"/>
      <w:r>
        <w:t xml:space="preserve"> Connect SDK, and VS Code. If you are new to the Nordic tools, you can follow the online course (</w:t>
      </w:r>
      <w:hyperlink w:anchor="ref1" w:history="1">
        <w:r>
          <w:rPr>
            <w:rStyle w:val="Hyperlink"/>
          </w:rPr>
          <w:t>Reference 1</w:t>
        </w:r>
      </w:hyperlink>
      <w:r>
        <w:t>) to install the tools and learn how to build a project. If you don't want</w:t>
      </w:r>
      <w:r>
        <w:t xml:space="preserve"> to complete the whole course </w:t>
      </w:r>
      <w:r>
        <w:lastRenderedPageBreak/>
        <w:t>now, you can stop after building the first “blinky” project. This will confirm you have the tools installed correctly and can perform builds.</w:t>
      </w:r>
    </w:p>
    <w:p w14:paraId="3F924C3B" w14:textId="77777777" w:rsidR="00000000" w:rsidRDefault="00001C73">
      <w:pPr>
        <w:pStyle w:val="NormalWeb"/>
      </w:pPr>
      <w:r>
        <w:t>Alternately, the tools can be installed directly (</w:t>
      </w:r>
      <w:hyperlink w:anchor="ref2" w:history="1">
        <w:r>
          <w:rPr>
            <w:rStyle w:val="Hyperlink"/>
          </w:rPr>
          <w:t>Referen</w:t>
        </w:r>
        <w:r>
          <w:rPr>
            <w:rStyle w:val="Hyperlink"/>
          </w:rPr>
          <w:t>ce 2</w:t>
        </w:r>
      </w:hyperlink>
      <w:r>
        <w:t>).</w:t>
      </w:r>
    </w:p>
    <w:p w14:paraId="6A8352AA" w14:textId="77777777" w:rsidR="00000000" w:rsidRDefault="00001C73">
      <w:pPr>
        <w:pStyle w:val="NormalWeb"/>
        <w:divId w:val="1288006879"/>
      </w:pPr>
      <w:r>
        <w:t>The default installation folder for the SDK is under the user’s home folder. But it is recommended to override the default location to a directory close to the root, such as “C:\Nordic\v2.2.0\” (or whatever the SDK version is).</w:t>
      </w:r>
    </w:p>
    <w:p w14:paraId="4B073ECA" w14:textId="77777777" w:rsidR="00000000" w:rsidRDefault="00001C73">
      <w:pPr>
        <w:pStyle w:val="Heading2"/>
        <w:rPr>
          <w:rFonts w:eastAsia="Times New Roman"/>
        </w:rPr>
      </w:pPr>
      <w:r>
        <w:rPr>
          <w:rFonts w:eastAsia="Times New Roman"/>
        </w:rPr>
        <w:t>Install Git</w:t>
      </w:r>
    </w:p>
    <w:p w14:paraId="7000AEF6" w14:textId="77777777" w:rsidR="00000000" w:rsidRDefault="00001C73">
      <w:pPr>
        <w:pStyle w:val="NormalWeb"/>
      </w:pPr>
      <w:r>
        <w:t>If you don’t already have Git, install it for your Windows 10 system (</w:t>
      </w:r>
      <w:hyperlink w:anchor="ref3" w:history="1">
        <w:r>
          <w:rPr>
            <w:rStyle w:val="Hyperlink"/>
          </w:rPr>
          <w:t>Reference 3</w:t>
        </w:r>
      </w:hyperlink>
      <w:r>
        <w:t>).</w:t>
      </w:r>
    </w:p>
    <w:p w14:paraId="6544FC91" w14:textId="77777777" w:rsidR="00000000" w:rsidRDefault="00001C73">
      <w:pPr>
        <w:pStyle w:val="NormalWeb"/>
      </w:pPr>
      <w:r>
        <w:t>You can then run Git Bash, which gives the more traditional ‘Linux’ style interface, or Git CMD, which is a more ‘windows’ style command interfac</w:t>
      </w:r>
      <w:r>
        <w:t>e.</w:t>
      </w:r>
    </w:p>
    <w:p w14:paraId="229A216B" w14:textId="77777777" w:rsidR="00000000" w:rsidRDefault="00001C73">
      <w:pPr>
        <w:pStyle w:val="NormalWeb"/>
        <w:numPr>
          <w:ilvl w:val="0"/>
          <w:numId w:val="4"/>
        </w:numPr>
      </w:pPr>
      <w:r>
        <w:t>Setup Git username and email (set to existing GitHub account):</w:t>
      </w:r>
    </w:p>
    <w:p w14:paraId="0E00B814" w14:textId="77777777" w:rsidR="00000000" w:rsidRDefault="00001C73">
      <w:pPr>
        <w:pStyle w:val="HTMLPreformatted"/>
        <w:divId w:val="1821460883"/>
      </w:pPr>
      <w:r>
        <w:t>&gt; git config --global user.name "John Doe"</w:t>
      </w:r>
    </w:p>
    <w:p w14:paraId="4CA27F34" w14:textId="77777777" w:rsidR="00000000" w:rsidRDefault="00001C73">
      <w:pPr>
        <w:pStyle w:val="HTMLPreformatted"/>
        <w:divId w:val="1821460883"/>
      </w:pPr>
      <w:r>
        <w:t xml:space="preserve">&gt; git config --global </w:t>
      </w:r>
      <w:proofErr w:type="spellStart"/>
      <w:proofErr w:type="gramStart"/>
      <w:r>
        <w:t>user.email</w:t>
      </w:r>
      <w:proofErr w:type="spellEnd"/>
      <w:proofErr w:type="gramEnd"/>
      <w:r>
        <w:t xml:space="preserve"> johndoe@connecteddev.com</w:t>
      </w:r>
    </w:p>
    <w:p w14:paraId="10F6C09D" w14:textId="77777777" w:rsidR="00000000" w:rsidRDefault="00001C73">
      <w:pPr>
        <w:pStyle w:val="NormalWeb"/>
        <w:numPr>
          <w:ilvl w:val="0"/>
          <w:numId w:val="5"/>
        </w:numPr>
      </w:pPr>
      <w:r>
        <w:t>Make the working directory and navigate to it:</w:t>
      </w:r>
    </w:p>
    <w:p w14:paraId="65480EE4" w14:textId="77777777" w:rsidR="00000000" w:rsidRPr="00D857EF" w:rsidRDefault="00001C73">
      <w:pPr>
        <w:pStyle w:val="HTMLPreformatted"/>
        <w:divId w:val="1306357600"/>
        <w:rPr>
          <w:lang w:val="fr-FR"/>
        </w:rPr>
      </w:pPr>
      <w:r w:rsidRPr="00D857EF">
        <w:rPr>
          <w:lang w:val="fr-FR"/>
        </w:rPr>
        <w:t xml:space="preserve">&gt; </w:t>
      </w:r>
      <w:proofErr w:type="spellStart"/>
      <w:r w:rsidRPr="00D857EF">
        <w:rPr>
          <w:lang w:val="fr-FR"/>
        </w:rPr>
        <w:t>mkdir</w:t>
      </w:r>
      <w:proofErr w:type="spellEnd"/>
      <w:r w:rsidRPr="00D857EF">
        <w:rPr>
          <w:lang w:val="fr-FR"/>
        </w:rPr>
        <w:t xml:space="preserve"> C:\Source</w:t>
      </w:r>
    </w:p>
    <w:p w14:paraId="18702216" w14:textId="77777777" w:rsidR="00000000" w:rsidRPr="00D857EF" w:rsidRDefault="00001C73">
      <w:pPr>
        <w:pStyle w:val="HTMLPreformatted"/>
        <w:divId w:val="1306357600"/>
        <w:rPr>
          <w:lang w:val="fr-FR"/>
        </w:rPr>
      </w:pPr>
      <w:r w:rsidRPr="00D857EF">
        <w:rPr>
          <w:lang w:val="fr-FR"/>
        </w:rPr>
        <w:t>&gt; cd C:\Source</w:t>
      </w:r>
    </w:p>
    <w:p w14:paraId="20D876FE" w14:textId="77777777" w:rsidR="00000000" w:rsidRDefault="00001C73">
      <w:pPr>
        <w:pStyle w:val="Heading2"/>
        <w:rPr>
          <w:rFonts w:eastAsia="Times New Roman"/>
        </w:rPr>
      </w:pPr>
      <w:r>
        <w:rPr>
          <w:rFonts w:eastAsia="Times New Roman"/>
        </w:rPr>
        <w:t>Git the a</w:t>
      </w:r>
      <w:r>
        <w:rPr>
          <w:rFonts w:eastAsia="Times New Roman"/>
        </w:rPr>
        <w:t>pplication code</w:t>
      </w:r>
    </w:p>
    <w:p w14:paraId="2B59AF50" w14:textId="3D9E598B" w:rsidR="00000000" w:rsidRDefault="00001C73">
      <w:pPr>
        <w:pStyle w:val="NormalWeb"/>
        <w:numPr>
          <w:ilvl w:val="0"/>
          <w:numId w:val="6"/>
        </w:numPr>
      </w:pPr>
      <w:r>
        <w:t>The application is in the GitHub Connected Development repo “</w:t>
      </w:r>
      <w:proofErr w:type="spellStart"/>
      <w:r>
        <w:t>CD_LoRaBasicsModem_Demo</w:t>
      </w:r>
      <w:proofErr w:type="spellEnd"/>
      <w:r>
        <w:t>". The latest version is on the default “main" branch. The application also includes a submodule that is a fork of the Semtech LoRa</w:t>
      </w:r>
      <w:r>
        <w:t xml:space="preserve"> Basics</w:t>
      </w:r>
      <w:r w:rsidR="00447C0D">
        <w:t>™</w:t>
      </w:r>
      <w:r>
        <w:t xml:space="preserve"> Modem repo. Clon</w:t>
      </w:r>
      <w:r>
        <w:t>e the repo and submodule to the working directory:</w:t>
      </w:r>
    </w:p>
    <w:p w14:paraId="2AA75D04" w14:textId="77777777" w:rsidR="00000000" w:rsidRDefault="00001C73">
      <w:pPr>
        <w:pStyle w:val="NormalWeb"/>
        <w:ind w:left="450"/>
      </w:pPr>
      <w:r>
        <w:rPr>
          <w:rStyle w:val="HTMLCode"/>
        </w:rPr>
        <w:t>C:\Source&gt; git clone --recurse-submodules https://github.com/ConnectedDevelopment/CD_LoRaBasicsModem_Demo.git</w:t>
      </w:r>
    </w:p>
    <w:p w14:paraId="71A82AD5" w14:textId="77777777" w:rsidR="00000000" w:rsidRDefault="00001C73">
      <w:pPr>
        <w:pStyle w:val="NormalWeb"/>
        <w:numPr>
          <w:ilvl w:val="0"/>
          <w:numId w:val="7"/>
        </w:numPr>
      </w:pPr>
      <w:r>
        <w:t>Command output sample:</w:t>
      </w:r>
    </w:p>
    <w:p w14:paraId="5B80190D" w14:textId="77777777" w:rsidR="00000000" w:rsidRDefault="00001C73">
      <w:pPr>
        <w:pStyle w:val="HTMLPreformatted"/>
        <w:divId w:val="1888028544"/>
      </w:pPr>
      <w:r>
        <w:t>Cloning into '</w:t>
      </w:r>
      <w:proofErr w:type="spellStart"/>
      <w:r>
        <w:t>CD_LoRaBasicsModem_Demo</w:t>
      </w:r>
      <w:proofErr w:type="spellEnd"/>
      <w:r>
        <w:t>'...</w:t>
      </w:r>
    </w:p>
    <w:p w14:paraId="5C4DE24F" w14:textId="77777777" w:rsidR="00000000" w:rsidRDefault="00001C73">
      <w:pPr>
        <w:pStyle w:val="HTMLPreformatted"/>
        <w:divId w:val="1888028544"/>
      </w:pPr>
      <w:r>
        <w:t>remote: Enumerating objects: 7</w:t>
      </w:r>
      <w:r>
        <w:t>4, done.</w:t>
      </w:r>
    </w:p>
    <w:p w14:paraId="32EFE1B1" w14:textId="77777777" w:rsidR="00000000" w:rsidRDefault="00001C73">
      <w:pPr>
        <w:pStyle w:val="HTMLPreformatted"/>
        <w:divId w:val="1888028544"/>
      </w:pPr>
      <w:r>
        <w:t>remote: Counting objects: 100% (74/74), done.</w:t>
      </w:r>
    </w:p>
    <w:p w14:paraId="37B219D8" w14:textId="77777777" w:rsidR="00000000" w:rsidRDefault="00001C73">
      <w:pPr>
        <w:pStyle w:val="HTMLPreformatted"/>
        <w:divId w:val="1888028544"/>
      </w:pPr>
      <w:r>
        <w:t>remote: Compressing objects: 100% (47/47), done.</w:t>
      </w:r>
    </w:p>
    <w:p w14:paraId="46964571" w14:textId="77777777" w:rsidR="00000000" w:rsidRDefault="00001C73">
      <w:pPr>
        <w:pStyle w:val="HTMLPreformatted"/>
        <w:divId w:val="1888028544"/>
      </w:pPr>
      <w:r>
        <w:t xml:space="preserve">remote: Total 74 (delta 29), reused 66 (delta 25), pack-reused </w:t>
      </w:r>
      <w:proofErr w:type="gramStart"/>
      <w:r>
        <w:t>0</w:t>
      </w:r>
      <w:proofErr w:type="gramEnd"/>
    </w:p>
    <w:p w14:paraId="0DF2CEF4" w14:textId="77777777" w:rsidR="00000000" w:rsidRDefault="00001C73">
      <w:pPr>
        <w:pStyle w:val="HTMLPreformatted"/>
        <w:divId w:val="1888028544"/>
      </w:pPr>
      <w:r>
        <w:t>Receiving objects: 100% (74/74), 52.76 KiB | 1.05 MiB/s, done.</w:t>
      </w:r>
    </w:p>
    <w:p w14:paraId="36FA2462" w14:textId="77777777" w:rsidR="00000000" w:rsidRDefault="00001C73">
      <w:pPr>
        <w:pStyle w:val="HTMLPreformatted"/>
        <w:divId w:val="1888028544"/>
      </w:pPr>
      <w:r>
        <w:t>Resolving deltas: 100% (</w:t>
      </w:r>
      <w:r>
        <w:t>29/29), done.</w:t>
      </w:r>
    </w:p>
    <w:p w14:paraId="355290DB" w14:textId="77777777" w:rsidR="00000000" w:rsidRDefault="00001C73">
      <w:pPr>
        <w:pStyle w:val="HTMLPreformatted"/>
        <w:divId w:val="1888028544"/>
      </w:pPr>
      <w:r>
        <w:t>Submodule 'LoRaBasicsModem_SWL2001' (https://github.com/ConnectedDevelopment/LoRaBasicsModem_SWL2001.git) registered for path 'LoRaBasicsModem_SWL2001'</w:t>
      </w:r>
    </w:p>
    <w:p w14:paraId="3B8BDF73" w14:textId="77777777" w:rsidR="00000000" w:rsidRDefault="00001C73">
      <w:pPr>
        <w:pStyle w:val="HTMLPreformatted"/>
        <w:divId w:val="1888028544"/>
      </w:pPr>
      <w:r>
        <w:lastRenderedPageBreak/>
        <w:t>Cloning into 'C:/Source/</w:t>
      </w:r>
      <w:proofErr w:type="spellStart"/>
      <w:r>
        <w:t>CD_LoRaBasicsModem_Demo</w:t>
      </w:r>
      <w:proofErr w:type="spellEnd"/>
      <w:r>
        <w:t>/LoRaBasicsModem_SWL2001'...</w:t>
      </w:r>
    </w:p>
    <w:p w14:paraId="000819F8" w14:textId="77777777" w:rsidR="00000000" w:rsidRDefault="00001C73">
      <w:pPr>
        <w:pStyle w:val="HTMLPreformatted"/>
        <w:divId w:val="1888028544"/>
      </w:pPr>
      <w:r>
        <w:t>remote: Enumer</w:t>
      </w:r>
      <w:r>
        <w:t>ating objects: 948, done.</w:t>
      </w:r>
    </w:p>
    <w:p w14:paraId="51D8F4BE" w14:textId="77777777" w:rsidR="00000000" w:rsidRDefault="00001C73">
      <w:pPr>
        <w:pStyle w:val="HTMLPreformatted"/>
        <w:divId w:val="1888028544"/>
      </w:pPr>
      <w:r>
        <w:t>remote: Counting objects: 100% (948/948), done.</w:t>
      </w:r>
    </w:p>
    <w:p w14:paraId="0B31F8F7" w14:textId="77777777" w:rsidR="00000000" w:rsidRDefault="00001C73">
      <w:pPr>
        <w:pStyle w:val="HTMLPreformatted"/>
        <w:divId w:val="1888028544"/>
      </w:pPr>
      <w:r>
        <w:t>remote: Compressing objects: 100% (527/527), done.</w:t>
      </w:r>
    </w:p>
    <w:p w14:paraId="1728D7FA" w14:textId="77777777" w:rsidR="00000000" w:rsidRDefault="00001C73">
      <w:pPr>
        <w:pStyle w:val="HTMLPreformatted"/>
        <w:divId w:val="1888028544"/>
      </w:pPr>
      <w:r>
        <w:t xml:space="preserve">remote: Total 948 (delta 440), reused 907 (delta 404), pack-reused </w:t>
      </w:r>
      <w:proofErr w:type="gramStart"/>
      <w:r>
        <w:t>0</w:t>
      </w:r>
      <w:proofErr w:type="gramEnd"/>
    </w:p>
    <w:p w14:paraId="14F246CC" w14:textId="77777777" w:rsidR="00000000" w:rsidRDefault="00001C73">
      <w:pPr>
        <w:pStyle w:val="HTMLPreformatted"/>
        <w:divId w:val="1888028544"/>
      </w:pPr>
      <w:r>
        <w:t>Receiving objects: 100% (948/948), 2.79 MiB | 6.88 MiB/s, done</w:t>
      </w:r>
      <w:r>
        <w:t>.</w:t>
      </w:r>
    </w:p>
    <w:p w14:paraId="2D92C3B2" w14:textId="77777777" w:rsidR="00000000" w:rsidRDefault="00001C73">
      <w:pPr>
        <w:pStyle w:val="HTMLPreformatted"/>
        <w:divId w:val="1888028544"/>
      </w:pPr>
      <w:r>
        <w:t>Resolving deltas: 100% (440/440), done.</w:t>
      </w:r>
    </w:p>
    <w:p w14:paraId="726A575B" w14:textId="77777777" w:rsidR="00000000" w:rsidRDefault="00001C73">
      <w:pPr>
        <w:pStyle w:val="HTMLPreformatted"/>
        <w:divId w:val="1888028544"/>
      </w:pPr>
      <w:r>
        <w:t>Submodule path 'LoRaBasicsModem_SWL2001': checked out '</w:t>
      </w:r>
      <w:proofErr w:type="gramStart"/>
      <w:r>
        <w:t>cd9d3be691d82d25f6edeacfb02996bf1291c709</w:t>
      </w:r>
      <w:proofErr w:type="gramEnd"/>
      <w:r>
        <w:t>'</w:t>
      </w:r>
    </w:p>
    <w:p w14:paraId="74A63A23" w14:textId="77777777" w:rsidR="00000000" w:rsidRDefault="00001C73">
      <w:pPr>
        <w:pStyle w:val="NormalWeb"/>
      </w:pPr>
      <w:r>
        <w:t>You should now have all the project code pulled down and are ready to import the project into VS Code.</w:t>
      </w:r>
    </w:p>
    <w:p w14:paraId="28114920" w14:textId="77777777" w:rsidR="00000000" w:rsidRDefault="00001C73">
      <w:pPr>
        <w:pStyle w:val="Heading2"/>
        <w:rPr>
          <w:rFonts w:eastAsia="Times New Roman"/>
        </w:rPr>
      </w:pPr>
      <w:r>
        <w:rPr>
          <w:rFonts w:eastAsia="Times New Roman"/>
        </w:rPr>
        <w:t>Open the application folder in VS Code</w:t>
      </w:r>
    </w:p>
    <w:p w14:paraId="3A2F2692" w14:textId="77777777" w:rsidR="00000000" w:rsidRDefault="00001C73">
      <w:pPr>
        <w:pStyle w:val="NormalWeb"/>
      </w:pPr>
      <w:r>
        <w:t>This step chooses the folder that VS Code will use as its workspace.</w:t>
      </w:r>
    </w:p>
    <w:p w14:paraId="3DE76FA1" w14:textId="77777777" w:rsidR="00000000" w:rsidRDefault="00001C73">
      <w:pPr>
        <w:pStyle w:val="NormalWeb"/>
        <w:numPr>
          <w:ilvl w:val="0"/>
          <w:numId w:val="8"/>
        </w:numPr>
      </w:pPr>
      <w:r>
        <w:t>Go to “File → Open Folder…”</w:t>
      </w:r>
    </w:p>
    <w:p w14:paraId="72B23CFD" w14:textId="77777777" w:rsidR="00000000" w:rsidRDefault="00001C73">
      <w:pPr>
        <w:rPr>
          <w:rFonts w:eastAsia="Times New Roman"/>
        </w:rPr>
      </w:pPr>
      <w:r>
        <w:rPr>
          <w:rFonts w:eastAsia="Times New Roman"/>
          <w:noProof/>
        </w:rPr>
        <w:drawing>
          <wp:inline distT="0" distB="0" distL="0" distR="0" wp14:anchorId="579AF468" wp14:editId="6E9F22D4">
            <wp:extent cx="4213860" cy="25222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13860" cy="2522220"/>
                    </a:xfrm>
                    <a:prstGeom prst="rect">
                      <a:avLst/>
                    </a:prstGeom>
                    <a:noFill/>
                    <a:ln>
                      <a:noFill/>
                    </a:ln>
                  </pic:spPr>
                </pic:pic>
              </a:graphicData>
            </a:graphic>
          </wp:inline>
        </w:drawing>
      </w:r>
    </w:p>
    <w:p w14:paraId="3ADABD62" w14:textId="77777777" w:rsidR="00000000" w:rsidRDefault="00001C73">
      <w:pPr>
        <w:pStyle w:val="NormalWeb"/>
        <w:numPr>
          <w:ilvl w:val="0"/>
          <w:numId w:val="9"/>
        </w:numPr>
      </w:pPr>
      <w:r>
        <w:t>Navigate to the sub-directory of the application at:</w:t>
      </w:r>
    </w:p>
    <w:p w14:paraId="74A01BA9" w14:textId="77777777" w:rsidR="00000000" w:rsidRDefault="00001C73">
      <w:pPr>
        <w:pStyle w:val="NormalWeb"/>
        <w:ind w:left="450"/>
      </w:pPr>
      <w:r>
        <w:t>C:\Source\CD_LoRaBasicsModem_Demo</w:t>
      </w:r>
    </w:p>
    <w:p w14:paraId="3D52120A" w14:textId="77777777" w:rsidR="00000000" w:rsidRDefault="00001C73">
      <w:pPr>
        <w:rPr>
          <w:rFonts w:eastAsia="Times New Roman"/>
        </w:rPr>
      </w:pPr>
      <w:r>
        <w:rPr>
          <w:rFonts w:eastAsia="Times New Roman"/>
          <w:noProof/>
        </w:rPr>
        <w:lastRenderedPageBreak/>
        <w:drawing>
          <wp:inline distT="0" distB="0" distL="0" distR="0" wp14:anchorId="6A08122E" wp14:editId="52AE4F98">
            <wp:extent cx="4213860" cy="2087880"/>
            <wp:effectExtent l="0" t="0" r="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3860" cy="2087880"/>
                    </a:xfrm>
                    <a:prstGeom prst="rect">
                      <a:avLst/>
                    </a:prstGeom>
                    <a:noFill/>
                    <a:ln>
                      <a:noFill/>
                    </a:ln>
                  </pic:spPr>
                </pic:pic>
              </a:graphicData>
            </a:graphic>
          </wp:inline>
        </w:drawing>
      </w:r>
    </w:p>
    <w:p w14:paraId="108AD5FD" w14:textId="77777777" w:rsidR="00000000" w:rsidRDefault="00001C73">
      <w:pPr>
        <w:pStyle w:val="NormalWeb"/>
        <w:numPr>
          <w:ilvl w:val="0"/>
          <w:numId w:val="10"/>
        </w:numPr>
      </w:pPr>
      <w:r>
        <w:t>Hit “Select Folder”.</w:t>
      </w:r>
    </w:p>
    <w:p w14:paraId="394001E9" w14:textId="77777777" w:rsidR="00000000" w:rsidRDefault="00001C73">
      <w:pPr>
        <w:pStyle w:val="NormalWeb"/>
      </w:pPr>
      <w:r>
        <w:t>If you followed the Nordic online course to build the sample “blinky” application, the follow</w:t>
      </w:r>
      <w:r>
        <w:t>ing steps are the same. Only the specific application is different.</w:t>
      </w:r>
    </w:p>
    <w:p w14:paraId="6796078E" w14:textId="77777777" w:rsidR="00000000" w:rsidRDefault="00001C73">
      <w:pPr>
        <w:pStyle w:val="NormalWeb"/>
        <w:divId w:val="1665159762"/>
      </w:pPr>
      <w:r>
        <w:t>Confirm or set the following variables in the VS Code settings for the workspace (Ctrl+,</w:t>
      </w:r>
      <w:proofErr w:type="gramStart"/>
      <w:r>
        <w:t>) .</w:t>
      </w:r>
      <w:proofErr w:type="gramEnd"/>
      <w:r>
        <w:t xml:space="preserve"> Use your actual version:</w:t>
      </w:r>
    </w:p>
    <w:p w14:paraId="01ACD078" w14:textId="77777777" w:rsidR="00000000" w:rsidRDefault="00001C73">
      <w:pPr>
        <w:pStyle w:val="NormalWeb"/>
        <w:numPr>
          <w:ilvl w:val="0"/>
          <w:numId w:val="11"/>
        </w:numPr>
        <w:divId w:val="1665159762"/>
      </w:pPr>
      <w:proofErr w:type="spellStart"/>
      <w:r>
        <w:t>nrf-</w:t>
      </w:r>
      <w:proofErr w:type="gramStart"/>
      <w:r>
        <w:t>connect.toolchain</w:t>
      </w:r>
      <w:proofErr w:type="gramEnd"/>
      <w:r>
        <w:t>.path</w:t>
      </w:r>
      <w:proofErr w:type="spellEnd"/>
      <w:r>
        <w:t>: ${nrf-connect.toolchain:2.2.0}</w:t>
      </w:r>
    </w:p>
    <w:p w14:paraId="5DC64510" w14:textId="77777777" w:rsidR="00000000" w:rsidRDefault="00001C73">
      <w:pPr>
        <w:pStyle w:val="NormalWeb"/>
        <w:numPr>
          <w:ilvl w:val="0"/>
          <w:numId w:val="11"/>
        </w:numPr>
        <w:divId w:val="1665159762"/>
      </w:pPr>
      <w:proofErr w:type="spellStart"/>
      <w:r>
        <w:t>nrf-</w:t>
      </w:r>
      <w:proofErr w:type="gramStart"/>
      <w:r>
        <w:t>connect.</w:t>
      </w:r>
      <w:r>
        <w:t>topdir</w:t>
      </w:r>
      <w:proofErr w:type="spellEnd"/>
      <w:proofErr w:type="gramEnd"/>
      <w:r>
        <w:t>: ${nrf-connect.sdk:2.2.0}</w:t>
      </w:r>
    </w:p>
    <w:p w14:paraId="1A545CDF" w14:textId="77777777" w:rsidR="00000000" w:rsidRDefault="00001C73">
      <w:pPr>
        <w:pStyle w:val="Heading2"/>
        <w:rPr>
          <w:rFonts w:eastAsia="Times New Roman"/>
        </w:rPr>
      </w:pPr>
      <w:r>
        <w:rPr>
          <w:rFonts w:eastAsia="Times New Roman"/>
        </w:rPr>
        <w:t>Add the application(s)</w:t>
      </w:r>
    </w:p>
    <w:p w14:paraId="317B8A44" w14:textId="77777777" w:rsidR="00000000" w:rsidRDefault="00001C73">
      <w:pPr>
        <w:pStyle w:val="NormalWeb"/>
      </w:pPr>
      <w:r>
        <w:t>This step adds the “</w:t>
      </w:r>
      <w:proofErr w:type="spellStart"/>
      <w:r>
        <w:t>Lorawan</w:t>
      </w:r>
      <w:proofErr w:type="spellEnd"/>
      <w:r>
        <w:t>” project to the workspace.</w:t>
      </w:r>
    </w:p>
    <w:p w14:paraId="6B740F78" w14:textId="77777777" w:rsidR="00000000" w:rsidRDefault="00001C73">
      <w:pPr>
        <w:pStyle w:val="NormalWeb"/>
        <w:numPr>
          <w:ilvl w:val="0"/>
          <w:numId w:val="12"/>
        </w:numPr>
      </w:pPr>
      <w:r>
        <w:t>Click on the “</w:t>
      </w:r>
      <w:proofErr w:type="spellStart"/>
      <w:r>
        <w:t>nRF</w:t>
      </w:r>
      <w:proofErr w:type="spellEnd"/>
      <w:r>
        <w:t xml:space="preserve"> Connect” tab in the left side Activity bar.</w:t>
      </w:r>
    </w:p>
    <w:p w14:paraId="5E825458" w14:textId="77777777" w:rsidR="00000000" w:rsidRDefault="00001C73">
      <w:pPr>
        <w:pStyle w:val="NormalWeb"/>
        <w:numPr>
          <w:ilvl w:val="0"/>
          <w:numId w:val="12"/>
        </w:numPr>
      </w:pPr>
      <w:r>
        <w:t>Select “Add an existing application” under the WELCOME section:</w:t>
      </w:r>
    </w:p>
    <w:p w14:paraId="48EAA795" w14:textId="77777777" w:rsidR="00000000" w:rsidRDefault="00001C73">
      <w:pPr>
        <w:rPr>
          <w:rFonts w:eastAsia="Times New Roman"/>
        </w:rPr>
      </w:pPr>
      <w:r>
        <w:rPr>
          <w:rFonts w:eastAsia="Times New Roman"/>
          <w:noProof/>
        </w:rPr>
        <w:drawing>
          <wp:inline distT="0" distB="0" distL="0" distR="0" wp14:anchorId="04304EBE" wp14:editId="4C497E4E">
            <wp:extent cx="4213860" cy="24231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13860" cy="2423160"/>
                    </a:xfrm>
                    <a:prstGeom prst="rect">
                      <a:avLst/>
                    </a:prstGeom>
                    <a:noFill/>
                    <a:ln>
                      <a:noFill/>
                    </a:ln>
                  </pic:spPr>
                </pic:pic>
              </a:graphicData>
            </a:graphic>
          </wp:inline>
        </w:drawing>
      </w:r>
    </w:p>
    <w:p w14:paraId="6D2BE361" w14:textId="77777777" w:rsidR="00000000" w:rsidRDefault="00001C73">
      <w:pPr>
        <w:pStyle w:val="NormalWeb"/>
        <w:numPr>
          <w:ilvl w:val="0"/>
          <w:numId w:val="13"/>
        </w:numPr>
      </w:pPr>
      <w:r>
        <w:lastRenderedPageBreak/>
        <w:t>Navigate to the “</w:t>
      </w:r>
      <w:proofErr w:type="spellStart"/>
      <w:r>
        <w:t>Lorawan</w:t>
      </w:r>
      <w:proofErr w:type="spellEnd"/>
      <w:r>
        <w:t>” project folder and select it:</w:t>
      </w:r>
    </w:p>
    <w:p w14:paraId="47BF01CA" w14:textId="77777777" w:rsidR="00000000" w:rsidRDefault="00001C73">
      <w:pPr>
        <w:rPr>
          <w:rFonts w:eastAsia="Times New Roman"/>
        </w:rPr>
      </w:pPr>
      <w:r>
        <w:rPr>
          <w:rFonts w:eastAsia="Times New Roman"/>
          <w:noProof/>
        </w:rPr>
        <w:drawing>
          <wp:inline distT="0" distB="0" distL="0" distR="0" wp14:anchorId="3A7F416A" wp14:editId="3EFD597F">
            <wp:extent cx="4457700" cy="2301240"/>
            <wp:effectExtent l="0" t="0" r="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57700" cy="2301240"/>
                    </a:xfrm>
                    <a:prstGeom prst="rect">
                      <a:avLst/>
                    </a:prstGeom>
                    <a:noFill/>
                    <a:ln>
                      <a:noFill/>
                    </a:ln>
                  </pic:spPr>
                </pic:pic>
              </a:graphicData>
            </a:graphic>
          </wp:inline>
        </w:drawing>
      </w:r>
    </w:p>
    <w:p w14:paraId="05B47E79" w14:textId="77777777" w:rsidR="00000000" w:rsidRDefault="00001C73">
      <w:pPr>
        <w:pStyle w:val="NormalWeb"/>
        <w:numPr>
          <w:ilvl w:val="0"/>
          <w:numId w:val="14"/>
        </w:numPr>
      </w:pPr>
      <w:r>
        <w:t>Hit “Select Folder”.</w:t>
      </w:r>
    </w:p>
    <w:p w14:paraId="7864A47F" w14:textId="77777777" w:rsidR="00000000" w:rsidRDefault="00001C73">
      <w:pPr>
        <w:pStyle w:val="NormalWeb"/>
        <w:numPr>
          <w:ilvl w:val="0"/>
          <w:numId w:val="14"/>
        </w:numPr>
      </w:pPr>
      <w:r>
        <w:t>Now the “</w:t>
      </w:r>
      <w:proofErr w:type="spellStart"/>
      <w:r>
        <w:t>Lorawan</w:t>
      </w:r>
      <w:proofErr w:type="spellEnd"/>
      <w:r>
        <w:t>” p</w:t>
      </w:r>
      <w:r>
        <w:t>roject shows up under the APPLICATIONS section:</w:t>
      </w:r>
    </w:p>
    <w:p w14:paraId="48079359" w14:textId="77777777" w:rsidR="00000000" w:rsidRDefault="00001C73">
      <w:pPr>
        <w:rPr>
          <w:rFonts w:eastAsia="Times New Roman"/>
        </w:rPr>
      </w:pPr>
      <w:r>
        <w:rPr>
          <w:rFonts w:eastAsia="Times New Roman"/>
          <w:noProof/>
        </w:rPr>
        <w:drawing>
          <wp:inline distT="0" distB="0" distL="0" distR="0" wp14:anchorId="185F3CBF" wp14:editId="18AA3C89">
            <wp:extent cx="4457700" cy="35814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457700" cy="3581400"/>
                    </a:xfrm>
                    <a:prstGeom prst="rect">
                      <a:avLst/>
                    </a:prstGeom>
                    <a:noFill/>
                    <a:ln>
                      <a:noFill/>
                    </a:ln>
                  </pic:spPr>
                </pic:pic>
              </a:graphicData>
            </a:graphic>
          </wp:inline>
        </w:drawing>
      </w:r>
    </w:p>
    <w:p w14:paraId="65AC96DF" w14:textId="77777777" w:rsidR="00000000" w:rsidRDefault="00001C73">
      <w:pPr>
        <w:pStyle w:val="Heading4"/>
        <w:rPr>
          <w:rFonts w:eastAsia="Times New Roman"/>
        </w:rPr>
      </w:pPr>
      <w:r>
        <w:rPr>
          <w:rFonts w:eastAsia="Times New Roman"/>
        </w:rPr>
        <w:t xml:space="preserve">Configure OTAA Join </w:t>
      </w:r>
      <w:proofErr w:type="gramStart"/>
      <w:r>
        <w:rPr>
          <w:rFonts w:eastAsia="Times New Roman"/>
        </w:rPr>
        <w:t>credentials</w:t>
      </w:r>
      <w:proofErr w:type="gramEnd"/>
    </w:p>
    <w:p w14:paraId="2924C52D" w14:textId="77777777" w:rsidR="00000000" w:rsidRDefault="00001C73">
      <w:pPr>
        <w:pStyle w:val="NormalWeb"/>
      </w:pPr>
      <w:r>
        <w:t xml:space="preserve">Prior to building, the device credentials must be configured for Over-The-Air-Activation (OTAA). Open the file </w:t>
      </w:r>
      <w:r>
        <w:rPr>
          <w:rStyle w:val="Emphasis"/>
        </w:rPr>
        <w:t>Application/</w:t>
      </w:r>
      <w:proofErr w:type="spellStart"/>
      <w:r>
        <w:rPr>
          <w:rStyle w:val="Emphasis"/>
        </w:rPr>
        <w:t>lorawan_key_config.h</w:t>
      </w:r>
      <w:proofErr w:type="spellEnd"/>
      <w:r>
        <w:t xml:space="preserve"> and change t</w:t>
      </w:r>
      <w:r>
        <w:t>he default values to your specific credentials:</w:t>
      </w:r>
    </w:p>
    <w:p w14:paraId="02AD12DD" w14:textId="77777777" w:rsidR="00000000" w:rsidRDefault="00001C73">
      <w:pPr>
        <w:pStyle w:val="HTMLPreformatted"/>
        <w:divId w:val="1666281011"/>
      </w:pPr>
      <w:r>
        <w:lastRenderedPageBreak/>
        <w:t>#</w:t>
      </w:r>
      <w:proofErr w:type="gramStart"/>
      <w:r>
        <w:t>define</w:t>
      </w:r>
      <w:proofErr w:type="gramEnd"/>
      <w:r>
        <w:t xml:space="preserve"> LORAWAN_DEVICE_EUI_DEFAULT  0xFE, 0xFF, 0xFF, 0xFF, 0xFD, 0xFF, 0x02, 0x03</w:t>
      </w:r>
    </w:p>
    <w:p w14:paraId="44B94EA6" w14:textId="77777777" w:rsidR="00000000" w:rsidRDefault="00001C73">
      <w:pPr>
        <w:pStyle w:val="HTMLPreformatted"/>
        <w:divId w:val="1666281011"/>
      </w:pPr>
      <w:r>
        <w:t>#</w:t>
      </w:r>
      <w:proofErr w:type="gramStart"/>
      <w:r>
        <w:t>define</w:t>
      </w:r>
      <w:proofErr w:type="gramEnd"/>
      <w:r>
        <w:t xml:space="preserve"> LORAWAN_JOIN_EUI_DEFAULT    0x00, 0x16, 0xC0, 0x01, 0xFF, 0xFE, 0x00, 0x01</w:t>
      </w:r>
    </w:p>
    <w:p w14:paraId="140B1026" w14:textId="77777777" w:rsidR="00000000" w:rsidRDefault="00001C73">
      <w:pPr>
        <w:pStyle w:val="HTMLPreformatted"/>
        <w:divId w:val="1666281011"/>
      </w:pPr>
      <w:r>
        <w:t>#</w:t>
      </w:r>
      <w:proofErr w:type="gramStart"/>
      <w:r>
        <w:t>define</w:t>
      </w:r>
      <w:proofErr w:type="gramEnd"/>
      <w:r>
        <w:t xml:space="preserve"> LORAWAN_APP_KEY_DEFAULT     0x5A, </w:t>
      </w:r>
      <w:r>
        <w:t>0x1F, 0xB0, 0x87, 0xF0, 0xF0, 0x00, 0xA0, 0x2D, 0xF5, 0x02, 0x12, 0x10, 0xA0, 0x50, 0x10</w:t>
      </w:r>
    </w:p>
    <w:p w14:paraId="0777441F" w14:textId="77777777" w:rsidR="00000000" w:rsidRDefault="00001C73">
      <w:pPr>
        <w:pStyle w:val="NormalWeb"/>
      </w:pPr>
      <w:r>
        <w:t>By default, the application region is configured for the US915 band.</w:t>
      </w:r>
    </w:p>
    <w:p w14:paraId="057D033A" w14:textId="77777777" w:rsidR="00000000" w:rsidRDefault="00001C73">
      <w:pPr>
        <w:pStyle w:val="Heading2"/>
        <w:rPr>
          <w:rFonts w:eastAsia="Times New Roman"/>
        </w:rPr>
      </w:pPr>
      <w:r>
        <w:rPr>
          <w:rFonts w:eastAsia="Times New Roman"/>
        </w:rPr>
        <w:t xml:space="preserve">Create a new build </w:t>
      </w:r>
      <w:proofErr w:type="gramStart"/>
      <w:r>
        <w:rPr>
          <w:rFonts w:eastAsia="Times New Roman"/>
        </w:rPr>
        <w:t>configuration</w:t>
      </w:r>
      <w:proofErr w:type="gramEnd"/>
    </w:p>
    <w:p w14:paraId="27F170C2" w14:textId="77777777" w:rsidR="00000000" w:rsidRDefault="00001C73">
      <w:pPr>
        <w:pStyle w:val="NormalWeb"/>
      </w:pPr>
      <w:r>
        <w:t>There is no build configuration created by default. One must be c</w:t>
      </w:r>
      <w:r>
        <w:t>reated prior to building the project. Refer to Figure 6 above for the following steps.</w:t>
      </w:r>
    </w:p>
    <w:p w14:paraId="747F8E27" w14:textId="77777777" w:rsidR="00000000" w:rsidRDefault="00001C73">
      <w:pPr>
        <w:pStyle w:val="NormalWeb"/>
        <w:numPr>
          <w:ilvl w:val="0"/>
          <w:numId w:val="15"/>
        </w:numPr>
      </w:pPr>
      <w:r>
        <w:t>Click on “Click to create one” to add a new build configuration.</w:t>
      </w:r>
    </w:p>
    <w:p w14:paraId="5C7D598A" w14:textId="77777777" w:rsidR="00000000" w:rsidRDefault="00001C73">
      <w:pPr>
        <w:pStyle w:val="NormalWeb"/>
        <w:numPr>
          <w:ilvl w:val="0"/>
          <w:numId w:val="15"/>
        </w:numPr>
      </w:pPr>
      <w:r>
        <w:t>On the right side, configure the build. Open the Board drop list and select the “nrf52840dk_nrf52840” bo</w:t>
      </w:r>
      <w:r>
        <w:t>ard.</w:t>
      </w:r>
    </w:p>
    <w:p w14:paraId="4FE0E836" w14:textId="77777777" w:rsidR="00000000" w:rsidRDefault="00001C73">
      <w:pPr>
        <w:pStyle w:val="NormalWeb"/>
        <w:numPr>
          <w:ilvl w:val="0"/>
          <w:numId w:val="15"/>
        </w:numPr>
      </w:pPr>
      <w:r>
        <w:t>Select other options as shown above. When completed, click on “Build Configuration” to finish.</w:t>
      </w:r>
    </w:p>
    <w:p w14:paraId="02393ABC" w14:textId="77777777" w:rsidR="00000000" w:rsidRDefault="00001C73">
      <w:pPr>
        <w:pStyle w:val="NormalWeb"/>
        <w:numPr>
          <w:ilvl w:val="0"/>
          <w:numId w:val="15"/>
        </w:numPr>
      </w:pPr>
      <w:r>
        <w:t>Since we selected the option to “Build after generating configuration”, the project will begin building immediately. A manual build can be started by clicki</w:t>
      </w:r>
      <w:r>
        <w:t>ng on “Build” under the ACTIONS section.</w:t>
      </w:r>
    </w:p>
    <w:p w14:paraId="688EECFA" w14:textId="77777777" w:rsidR="00000000" w:rsidRDefault="00001C73">
      <w:pPr>
        <w:pStyle w:val="NormalWeb"/>
        <w:numPr>
          <w:ilvl w:val="0"/>
          <w:numId w:val="15"/>
        </w:numPr>
      </w:pPr>
      <w:r>
        <w:t>Open the output terminal window to see the build progress by clicking on “building” in the build status line in the lower right corner. When the build is finished, the memory sizes are displayed in the build termina</w:t>
      </w:r>
      <w:r>
        <w:t>l window:</w:t>
      </w:r>
    </w:p>
    <w:p w14:paraId="4E2612E1" w14:textId="77777777" w:rsidR="00000000" w:rsidRDefault="00001C73">
      <w:pPr>
        <w:rPr>
          <w:rFonts w:eastAsia="Times New Roman"/>
        </w:rPr>
      </w:pPr>
      <w:r>
        <w:rPr>
          <w:rFonts w:eastAsia="Times New Roman"/>
          <w:noProof/>
        </w:rPr>
        <w:drawing>
          <wp:inline distT="0" distB="0" distL="0" distR="0" wp14:anchorId="55E122BE" wp14:editId="38FEBE19">
            <wp:extent cx="4457700" cy="35814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457700" cy="3581400"/>
                    </a:xfrm>
                    <a:prstGeom prst="rect">
                      <a:avLst/>
                    </a:prstGeom>
                    <a:noFill/>
                    <a:ln>
                      <a:noFill/>
                    </a:ln>
                  </pic:spPr>
                </pic:pic>
              </a:graphicData>
            </a:graphic>
          </wp:inline>
        </w:drawing>
      </w:r>
    </w:p>
    <w:p w14:paraId="25AF2D56" w14:textId="77777777" w:rsidR="00000000" w:rsidRDefault="00001C73">
      <w:pPr>
        <w:pStyle w:val="Heading4"/>
        <w:rPr>
          <w:rFonts w:eastAsia="Times New Roman"/>
        </w:rPr>
      </w:pPr>
      <w:r>
        <w:rPr>
          <w:rFonts w:eastAsia="Times New Roman"/>
        </w:rPr>
        <w:lastRenderedPageBreak/>
        <w:t>Configure the Join Server</w:t>
      </w:r>
    </w:p>
    <w:p w14:paraId="4C6B0FC9" w14:textId="77777777" w:rsidR="00000000" w:rsidRDefault="00001C73">
      <w:pPr>
        <w:pStyle w:val="NormalWeb"/>
      </w:pPr>
      <w:r>
        <w:t xml:space="preserve">Before running the application, the </w:t>
      </w:r>
      <w:proofErr w:type="spellStart"/>
      <w:r>
        <w:t>LoRaWAN</w:t>
      </w:r>
      <w:proofErr w:type="spellEnd"/>
      <w:r>
        <w:t xml:space="preserve">® Join Server must be configured with the device credentials that are configured in </w:t>
      </w:r>
      <w:proofErr w:type="spellStart"/>
      <w:r>
        <w:rPr>
          <w:rStyle w:val="Emphasis"/>
        </w:rPr>
        <w:t>lorawan_key_config.h</w:t>
      </w:r>
      <w:proofErr w:type="spellEnd"/>
      <w:r>
        <w:t xml:space="preserve"> (DEVICE_EUI, JOIN_EUI, and APP_KEY).</w:t>
      </w:r>
    </w:p>
    <w:p w14:paraId="4249802A" w14:textId="77777777" w:rsidR="00000000" w:rsidRDefault="00001C73">
      <w:pPr>
        <w:pStyle w:val="Heading2"/>
        <w:rPr>
          <w:rFonts w:eastAsia="Times New Roman"/>
        </w:rPr>
      </w:pPr>
      <w:r>
        <w:rPr>
          <w:rFonts w:eastAsia="Times New Roman"/>
        </w:rPr>
        <w:t xml:space="preserve">Download to the </w:t>
      </w:r>
      <w:proofErr w:type="gramStart"/>
      <w:r>
        <w:rPr>
          <w:rFonts w:eastAsia="Times New Roman"/>
        </w:rPr>
        <w:t>target</w:t>
      </w:r>
      <w:proofErr w:type="gramEnd"/>
    </w:p>
    <w:p w14:paraId="18C6A58D" w14:textId="77777777" w:rsidR="00000000" w:rsidRDefault="00001C73">
      <w:pPr>
        <w:pStyle w:val="NormalWeb"/>
      </w:pPr>
      <w:r>
        <w:t>The last step is to download the build to the ta</w:t>
      </w:r>
      <w:r>
        <w:t>rget board and run it.</w:t>
      </w:r>
    </w:p>
    <w:p w14:paraId="17C9C0FB" w14:textId="77777777" w:rsidR="00000000" w:rsidRDefault="00001C73">
      <w:pPr>
        <w:pStyle w:val="NormalWeb"/>
        <w:numPr>
          <w:ilvl w:val="0"/>
          <w:numId w:val="16"/>
        </w:numPr>
      </w:pPr>
      <w:r>
        <w:t>Connect a USB cable from the end connector on the Nordic nRF52840-DK board to the PC, as shown in Figure 1.</w:t>
      </w:r>
    </w:p>
    <w:p w14:paraId="31FD1DD9" w14:textId="77777777" w:rsidR="00000000" w:rsidRDefault="00001C73">
      <w:pPr>
        <w:pStyle w:val="NormalWeb"/>
        <w:numPr>
          <w:ilvl w:val="0"/>
          <w:numId w:val="16"/>
        </w:numPr>
      </w:pPr>
      <w:r>
        <w:t>Slide the ON/OFF switch to ON.</w:t>
      </w:r>
    </w:p>
    <w:p w14:paraId="566EDE4E" w14:textId="77777777" w:rsidR="00000000" w:rsidRDefault="00001C73">
      <w:pPr>
        <w:pStyle w:val="NormalWeb"/>
        <w:numPr>
          <w:ilvl w:val="0"/>
          <w:numId w:val="16"/>
        </w:numPr>
      </w:pPr>
      <w:r>
        <w:t>In VS Code, open the CONNECTED DEVICES section and connect to the board. Click on the small pl</w:t>
      </w:r>
      <w:r>
        <w:t xml:space="preserve">ug icon at right side of the “VCOM0” port to open an NRF TERMINAL window. Select the “115200 8n1 </w:t>
      </w:r>
      <w:proofErr w:type="spellStart"/>
      <w:proofErr w:type="gramStart"/>
      <w:r>
        <w:t>rtscts:off</w:t>
      </w:r>
      <w:proofErr w:type="spellEnd"/>
      <w:proofErr w:type="gramEnd"/>
      <w:r>
        <w:t>” configuration. The application’s log messages will be displayed here.</w:t>
      </w:r>
    </w:p>
    <w:p w14:paraId="76533352" w14:textId="77777777" w:rsidR="00000000" w:rsidRDefault="00001C73">
      <w:pPr>
        <w:pStyle w:val="NormalWeb"/>
        <w:numPr>
          <w:ilvl w:val="0"/>
          <w:numId w:val="16"/>
        </w:numPr>
      </w:pPr>
      <w:r>
        <w:t>Under the ACTIONS section, click on “Flash” to download the build to the boar</w:t>
      </w:r>
      <w:r>
        <w:t>d.</w:t>
      </w:r>
    </w:p>
    <w:p w14:paraId="70E4BA96" w14:textId="77777777" w:rsidR="00000000" w:rsidRDefault="00001C73">
      <w:pPr>
        <w:rPr>
          <w:rFonts w:eastAsia="Times New Roman"/>
        </w:rPr>
      </w:pPr>
      <w:r>
        <w:rPr>
          <w:rFonts w:eastAsia="Times New Roman"/>
          <w:noProof/>
        </w:rPr>
        <w:drawing>
          <wp:inline distT="0" distB="0" distL="0" distR="0" wp14:anchorId="1FCF8E37" wp14:editId="788F923E">
            <wp:extent cx="4457700" cy="3063240"/>
            <wp:effectExtent l="0" t="0" r="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57700" cy="3063240"/>
                    </a:xfrm>
                    <a:prstGeom prst="rect">
                      <a:avLst/>
                    </a:prstGeom>
                    <a:noFill/>
                    <a:ln>
                      <a:noFill/>
                    </a:ln>
                  </pic:spPr>
                </pic:pic>
              </a:graphicData>
            </a:graphic>
          </wp:inline>
        </w:drawing>
      </w:r>
    </w:p>
    <w:p w14:paraId="11D6F89E" w14:textId="77777777" w:rsidR="00000000" w:rsidRDefault="00001C73">
      <w:pPr>
        <w:pStyle w:val="NormalWeb"/>
        <w:numPr>
          <w:ilvl w:val="0"/>
          <w:numId w:val="17"/>
        </w:numPr>
      </w:pPr>
      <w:r>
        <w:t xml:space="preserve">After the download is finished, the board will automatically </w:t>
      </w:r>
      <w:proofErr w:type="gramStart"/>
      <w:r>
        <w:t>reset</w:t>
      </w:r>
      <w:proofErr w:type="gramEnd"/>
      <w:r>
        <w:t xml:space="preserve"> and the application will run.</w:t>
      </w:r>
    </w:p>
    <w:p w14:paraId="7F0C7D11" w14:textId="77777777" w:rsidR="00000000" w:rsidRDefault="00001C73">
      <w:pPr>
        <w:pStyle w:val="NormalWeb"/>
        <w:numPr>
          <w:ilvl w:val="0"/>
          <w:numId w:val="17"/>
        </w:numPr>
      </w:pPr>
      <w:r>
        <w:t>Log mes</w:t>
      </w:r>
      <w:r>
        <w:t>sages are displayed in the NRF TERMINAL window (see Figures 8 and 9). The example application performs an OTAA Join, then sends out data packets once every minute, indicated by the “TX DONE EVENT” and “Uplink count: n” logs below.</w:t>
      </w:r>
    </w:p>
    <w:p w14:paraId="1D26F3CF" w14:textId="77777777" w:rsidR="00000000" w:rsidRDefault="00001C73">
      <w:pPr>
        <w:rPr>
          <w:rFonts w:eastAsia="Times New Roman"/>
        </w:rPr>
      </w:pPr>
      <w:r>
        <w:rPr>
          <w:rFonts w:eastAsia="Times New Roman"/>
          <w:noProof/>
        </w:rPr>
        <w:lastRenderedPageBreak/>
        <w:drawing>
          <wp:inline distT="0" distB="0" distL="0" distR="0" wp14:anchorId="36EA528E" wp14:editId="566DD924">
            <wp:extent cx="4457700" cy="3063240"/>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57700" cy="3063240"/>
                    </a:xfrm>
                    <a:prstGeom prst="rect">
                      <a:avLst/>
                    </a:prstGeom>
                    <a:noFill/>
                    <a:ln>
                      <a:noFill/>
                    </a:ln>
                  </pic:spPr>
                </pic:pic>
              </a:graphicData>
            </a:graphic>
          </wp:inline>
        </w:drawing>
      </w:r>
    </w:p>
    <w:p w14:paraId="7A63FEC6" w14:textId="77777777" w:rsidR="00000000" w:rsidRDefault="00001C73">
      <w:pPr>
        <w:pStyle w:val="NormalWeb"/>
        <w:numPr>
          <w:ilvl w:val="0"/>
          <w:numId w:val="18"/>
        </w:numPr>
      </w:pPr>
      <w:r>
        <w:t>The Join Request might indicate several failed attempts before success. This is because the device sends t</w:t>
      </w:r>
      <w:r>
        <w:t>he Join Request on a random channel, which might not be supported by the gateway. Each attempt chooses a different random channel until it finds a channel that is supported by the gateway.</w:t>
      </w:r>
    </w:p>
    <w:p w14:paraId="6931E312" w14:textId="77777777" w:rsidR="00000000" w:rsidRDefault="00001C73">
      <w:pPr>
        <w:pStyle w:val="NormalWeb"/>
        <w:numPr>
          <w:ilvl w:val="0"/>
          <w:numId w:val="18"/>
        </w:numPr>
      </w:pPr>
      <w:r>
        <w:t>Once joined, data packets are sent out about once per minute.</w:t>
      </w:r>
    </w:p>
    <w:p w14:paraId="39E10E2B" w14:textId="3EB6F07D" w:rsidR="00000000" w:rsidRDefault="00793282">
      <w:pPr>
        <w:pStyle w:val="Heading2"/>
        <w:rPr>
          <w:rFonts w:eastAsia="Times New Roman"/>
        </w:rPr>
      </w:pPr>
      <w:r>
        <w:rPr>
          <w:rFonts w:eastAsia="Times New Roman"/>
        </w:rPr>
        <w:t>Demo Application</w:t>
      </w:r>
    </w:p>
    <w:p w14:paraId="09E95F4A" w14:textId="272C6710" w:rsidR="00000000" w:rsidRDefault="00001C73">
      <w:pPr>
        <w:pStyle w:val="NormalWeb"/>
      </w:pPr>
      <w:r>
        <w:t>Th</w:t>
      </w:r>
      <w:r w:rsidR="005C293C">
        <w:t xml:space="preserve">e user can visit the </w:t>
      </w:r>
      <w:r w:rsidR="00C34181">
        <w:t xml:space="preserve">URL </w:t>
      </w:r>
      <w:hyperlink r:id="rId18" w:history="1">
        <w:r w:rsidR="00C34181" w:rsidRPr="00E5099B">
          <w:rPr>
            <w:rStyle w:val="Hyperlink"/>
          </w:rPr>
          <w:t>https://www.connecteddev.com/reference-designs</w:t>
        </w:r>
        <w:r w:rsidR="00C34181" w:rsidRPr="00E5099B">
          <w:rPr>
            <w:rStyle w:val="Hyperlink"/>
          </w:rPr>
          <w:t>/downloads</w:t>
        </w:r>
      </w:hyperlink>
      <w:r w:rsidR="00C34181">
        <w:t xml:space="preserve"> to </w:t>
      </w:r>
      <w:r w:rsidR="00C708B9">
        <w:t>find a</w:t>
      </w:r>
      <w:r>
        <w:t xml:space="preserve"> pre-built version of the “</w:t>
      </w:r>
      <w:proofErr w:type="spellStart"/>
      <w:r>
        <w:t>Lorawan</w:t>
      </w:r>
      <w:proofErr w:type="spellEnd"/>
      <w:r>
        <w:t>” demo application</w:t>
      </w:r>
      <w:r w:rsidR="00C34181">
        <w:t xml:space="preserve"> (</w:t>
      </w:r>
      <w:proofErr w:type="spellStart"/>
      <w:r w:rsidR="004650B8">
        <w:t>Lorawan</w:t>
      </w:r>
      <w:r w:rsidR="00A37A3F">
        <w:t>_</w:t>
      </w:r>
      <w:r w:rsidR="00F80DE0">
        <w:t>v</w:t>
      </w:r>
      <w:r>
        <w:t>X.X</w:t>
      </w:r>
      <w:r w:rsidR="00A37A3F">
        <w:t>.hex</w:t>
      </w:r>
      <w:proofErr w:type="spellEnd"/>
      <w:r w:rsidR="00A37A3F">
        <w:t>)</w:t>
      </w:r>
      <w:r>
        <w:t xml:space="preserve">. It can be flashed to the target board using the Nordic Programmer, which can be accessed from the </w:t>
      </w:r>
      <w:proofErr w:type="spellStart"/>
      <w:r>
        <w:t>nRF</w:t>
      </w:r>
      <w:proofErr w:type="spellEnd"/>
      <w:r>
        <w:t xml:space="preserve"> Connect for Desktop application, or with a </w:t>
      </w:r>
      <w:proofErr w:type="spellStart"/>
      <w:r>
        <w:t>Segger</w:t>
      </w:r>
      <w:proofErr w:type="spellEnd"/>
      <w:r>
        <w:t xml:space="preserve"> J-Flash utility. It uses the defau</w:t>
      </w:r>
      <w:r>
        <w:t>lt OTAA Join credentials shown above.</w:t>
      </w:r>
    </w:p>
    <w:p w14:paraId="58F9614A" w14:textId="01DAFC8B" w:rsidR="00000000" w:rsidRDefault="00001C73">
      <w:pPr>
        <w:pStyle w:val="media-group"/>
      </w:pPr>
    </w:p>
    <w:sectPr w:rsidR="000000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B12EB"/>
    <w:multiLevelType w:val="multilevel"/>
    <w:tmpl w:val="095C5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623647"/>
    <w:multiLevelType w:val="multilevel"/>
    <w:tmpl w:val="1C147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484263"/>
    <w:multiLevelType w:val="multilevel"/>
    <w:tmpl w:val="214E3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1663AA1"/>
    <w:multiLevelType w:val="multilevel"/>
    <w:tmpl w:val="DCC07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661482"/>
    <w:multiLevelType w:val="multilevel"/>
    <w:tmpl w:val="F8E88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576AC8"/>
    <w:multiLevelType w:val="multilevel"/>
    <w:tmpl w:val="AA261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9B2446"/>
    <w:multiLevelType w:val="multilevel"/>
    <w:tmpl w:val="7090B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B122BC"/>
    <w:multiLevelType w:val="multilevel"/>
    <w:tmpl w:val="957E7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A72118D"/>
    <w:multiLevelType w:val="multilevel"/>
    <w:tmpl w:val="E408A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F7735F8"/>
    <w:multiLevelType w:val="multilevel"/>
    <w:tmpl w:val="5CDE4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1BC2D0D"/>
    <w:multiLevelType w:val="multilevel"/>
    <w:tmpl w:val="2C94A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7515CA4"/>
    <w:multiLevelType w:val="multilevel"/>
    <w:tmpl w:val="9F5E5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9774C4D"/>
    <w:multiLevelType w:val="multilevel"/>
    <w:tmpl w:val="B55E7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D1B6449"/>
    <w:multiLevelType w:val="multilevel"/>
    <w:tmpl w:val="477AA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0E60222"/>
    <w:multiLevelType w:val="multilevel"/>
    <w:tmpl w:val="F4DAD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471676C"/>
    <w:multiLevelType w:val="multilevel"/>
    <w:tmpl w:val="EC8C3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5EA73D5"/>
    <w:multiLevelType w:val="multilevel"/>
    <w:tmpl w:val="FE64E5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8121945"/>
    <w:multiLevelType w:val="multilevel"/>
    <w:tmpl w:val="2CDC7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44410586">
    <w:abstractNumId w:val="5"/>
  </w:num>
  <w:num w:numId="2" w16cid:durableId="2024161340">
    <w:abstractNumId w:val="7"/>
  </w:num>
  <w:num w:numId="3" w16cid:durableId="1173185547">
    <w:abstractNumId w:val="16"/>
  </w:num>
  <w:num w:numId="4" w16cid:durableId="599684987">
    <w:abstractNumId w:val="2"/>
  </w:num>
  <w:num w:numId="5" w16cid:durableId="2058702851">
    <w:abstractNumId w:val="10"/>
  </w:num>
  <w:num w:numId="6" w16cid:durableId="1452434354">
    <w:abstractNumId w:val="17"/>
  </w:num>
  <w:num w:numId="7" w16cid:durableId="851843950">
    <w:abstractNumId w:val="15"/>
  </w:num>
  <w:num w:numId="8" w16cid:durableId="2129927479">
    <w:abstractNumId w:val="14"/>
  </w:num>
  <w:num w:numId="9" w16cid:durableId="917055190">
    <w:abstractNumId w:val="13"/>
  </w:num>
  <w:num w:numId="10" w16cid:durableId="671688117">
    <w:abstractNumId w:val="1"/>
  </w:num>
  <w:num w:numId="11" w16cid:durableId="1500926239">
    <w:abstractNumId w:val="6"/>
  </w:num>
  <w:num w:numId="12" w16cid:durableId="1187595855">
    <w:abstractNumId w:val="0"/>
  </w:num>
  <w:num w:numId="13" w16cid:durableId="81344157">
    <w:abstractNumId w:val="4"/>
  </w:num>
  <w:num w:numId="14" w16cid:durableId="529681542">
    <w:abstractNumId w:val="8"/>
  </w:num>
  <w:num w:numId="15" w16cid:durableId="734279153">
    <w:abstractNumId w:val="11"/>
  </w:num>
  <w:num w:numId="16" w16cid:durableId="2006542295">
    <w:abstractNumId w:val="3"/>
  </w:num>
  <w:num w:numId="17" w16cid:durableId="1847745938">
    <w:abstractNumId w:val="9"/>
  </w:num>
  <w:num w:numId="18" w16cid:durableId="132069315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AC0FA2"/>
    <w:rsid w:val="00001C73"/>
    <w:rsid w:val="00447C0D"/>
    <w:rsid w:val="004650B8"/>
    <w:rsid w:val="005C293C"/>
    <w:rsid w:val="00653822"/>
    <w:rsid w:val="007179E2"/>
    <w:rsid w:val="00793282"/>
    <w:rsid w:val="00940442"/>
    <w:rsid w:val="00A37A3F"/>
    <w:rsid w:val="00AC0FA2"/>
    <w:rsid w:val="00C34181"/>
    <w:rsid w:val="00C708B9"/>
    <w:rsid w:val="00D332BB"/>
    <w:rsid w:val="00D857EF"/>
    <w:rsid w:val="00F05559"/>
    <w:rsid w:val="00F80D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9D17A6"/>
  <w15:chartTrackingRefBased/>
  <w15:docId w15:val="{9A9EB0E7-71C2-47ED-91F9-DCFB335D9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4">
    <w:name w:val="heading 4"/>
    <w:basedOn w:val="Normal"/>
    <w:link w:val="Heading4Char"/>
    <w:uiPriority w:val="9"/>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semiHidden/>
    <w:unhideWhenUsed/>
    <w:pPr>
      <w:spacing w:before="100" w:beforeAutospacing="1" w:after="100" w:afterAutospacing="1"/>
    </w:pPr>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character" w:customStyle="1" w:styleId="confluence-embedded-file-wrapper">
    <w:name w:val="confluence-embedded-file-wrapper"/>
    <w:basedOn w:val="DefaultParagraphFont"/>
  </w:style>
  <w:style w:type="character" w:customStyle="1" w:styleId="confluence-anchor-link">
    <w:name w:val="confluence-anchor-link"/>
    <w:basedOn w:val="DefaultParagraphFont"/>
  </w:style>
  <w:style w:type="character" w:customStyle="1" w:styleId="aui-icon">
    <w:name w:val="aui-icon"/>
    <w:basedOn w:val="DefaultParagraphFont"/>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Pr>
      <w:rFonts w:ascii="Consolas" w:eastAsiaTheme="minorEastAsia" w:hAnsi="Consolas"/>
    </w:rPr>
  </w:style>
  <w:style w:type="character" w:styleId="HTMLCode">
    <w:name w:val="HTML Code"/>
    <w:basedOn w:val="DefaultParagraphFont"/>
    <w:uiPriority w:val="99"/>
    <w:semiHidden/>
    <w:unhideWhenUsed/>
    <w:rPr>
      <w:rFonts w:ascii="Courier New" w:eastAsiaTheme="minorEastAsia" w:hAnsi="Courier New" w:cs="Courier New"/>
      <w:sz w:val="20"/>
      <w:szCs w:val="20"/>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2F5496" w:themeColor="accent1" w:themeShade="BF"/>
      <w:sz w:val="24"/>
      <w:szCs w:val="24"/>
    </w:rPr>
  </w:style>
  <w:style w:type="character" w:styleId="Emphasis">
    <w:name w:val="Emphasis"/>
    <w:basedOn w:val="DefaultParagraphFont"/>
    <w:uiPriority w:val="20"/>
    <w:qFormat/>
    <w:rPr>
      <w:i/>
      <w:iCs/>
    </w:rPr>
  </w:style>
  <w:style w:type="paragraph" w:customStyle="1" w:styleId="media-group">
    <w:name w:val="media-group"/>
    <w:basedOn w:val="Normal"/>
    <w:pPr>
      <w:spacing w:before="100" w:beforeAutospacing="1" w:after="100" w:afterAutospacing="1"/>
    </w:pPr>
  </w:style>
  <w:style w:type="character" w:styleId="UnresolvedMention">
    <w:name w:val="Unresolved Mention"/>
    <w:basedOn w:val="DefaultParagraphFont"/>
    <w:uiPriority w:val="99"/>
    <w:semiHidden/>
    <w:unhideWhenUsed/>
    <w:rsid w:val="00C341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239943">
      <w:marLeft w:val="0"/>
      <w:marRight w:val="0"/>
      <w:marTop w:val="0"/>
      <w:marBottom w:val="0"/>
      <w:divBdr>
        <w:top w:val="none" w:sz="0" w:space="0" w:color="auto"/>
        <w:left w:val="none" w:sz="0" w:space="0" w:color="auto"/>
        <w:bottom w:val="none" w:sz="0" w:space="0" w:color="auto"/>
        <w:right w:val="none" w:sz="0" w:space="0" w:color="auto"/>
      </w:divBdr>
      <w:divsChild>
        <w:div w:id="1665159762">
          <w:marLeft w:val="0"/>
          <w:marRight w:val="0"/>
          <w:marTop w:val="0"/>
          <w:marBottom w:val="0"/>
          <w:divBdr>
            <w:top w:val="none" w:sz="0" w:space="0" w:color="auto"/>
            <w:left w:val="none" w:sz="0" w:space="0" w:color="auto"/>
            <w:bottom w:val="none" w:sz="0" w:space="0" w:color="auto"/>
            <w:right w:val="none" w:sz="0" w:space="0" w:color="auto"/>
          </w:divBdr>
        </w:div>
      </w:divsChild>
    </w:div>
    <w:div w:id="878856206">
      <w:marLeft w:val="0"/>
      <w:marRight w:val="0"/>
      <w:marTop w:val="0"/>
      <w:marBottom w:val="0"/>
      <w:divBdr>
        <w:top w:val="none" w:sz="0" w:space="0" w:color="auto"/>
        <w:left w:val="none" w:sz="0" w:space="0" w:color="auto"/>
        <w:bottom w:val="none" w:sz="0" w:space="0" w:color="auto"/>
        <w:right w:val="none" w:sz="0" w:space="0" w:color="auto"/>
      </w:divBdr>
      <w:divsChild>
        <w:div w:id="1888028544">
          <w:marLeft w:val="0"/>
          <w:marRight w:val="0"/>
          <w:marTop w:val="0"/>
          <w:marBottom w:val="0"/>
          <w:divBdr>
            <w:top w:val="none" w:sz="0" w:space="0" w:color="auto"/>
            <w:left w:val="none" w:sz="0" w:space="0" w:color="auto"/>
            <w:bottom w:val="none" w:sz="0" w:space="0" w:color="auto"/>
            <w:right w:val="none" w:sz="0" w:space="0" w:color="auto"/>
          </w:divBdr>
        </w:div>
      </w:divsChild>
    </w:div>
    <w:div w:id="984311751">
      <w:marLeft w:val="0"/>
      <w:marRight w:val="0"/>
      <w:marTop w:val="0"/>
      <w:marBottom w:val="0"/>
      <w:divBdr>
        <w:top w:val="none" w:sz="0" w:space="0" w:color="auto"/>
        <w:left w:val="none" w:sz="0" w:space="0" w:color="auto"/>
        <w:bottom w:val="none" w:sz="0" w:space="0" w:color="auto"/>
        <w:right w:val="none" w:sz="0" w:space="0" w:color="auto"/>
      </w:divBdr>
      <w:divsChild>
        <w:div w:id="1821460883">
          <w:marLeft w:val="0"/>
          <w:marRight w:val="0"/>
          <w:marTop w:val="0"/>
          <w:marBottom w:val="0"/>
          <w:divBdr>
            <w:top w:val="none" w:sz="0" w:space="0" w:color="auto"/>
            <w:left w:val="none" w:sz="0" w:space="0" w:color="auto"/>
            <w:bottom w:val="none" w:sz="0" w:space="0" w:color="auto"/>
            <w:right w:val="none" w:sz="0" w:space="0" w:color="auto"/>
          </w:divBdr>
        </w:div>
      </w:divsChild>
    </w:div>
    <w:div w:id="1060447260">
      <w:marLeft w:val="0"/>
      <w:marRight w:val="0"/>
      <w:marTop w:val="0"/>
      <w:marBottom w:val="0"/>
      <w:divBdr>
        <w:top w:val="none" w:sz="0" w:space="0" w:color="auto"/>
        <w:left w:val="none" w:sz="0" w:space="0" w:color="auto"/>
        <w:bottom w:val="none" w:sz="0" w:space="0" w:color="auto"/>
        <w:right w:val="none" w:sz="0" w:space="0" w:color="auto"/>
      </w:divBdr>
      <w:divsChild>
        <w:div w:id="1666281011">
          <w:marLeft w:val="0"/>
          <w:marRight w:val="0"/>
          <w:marTop w:val="0"/>
          <w:marBottom w:val="0"/>
          <w:divBdr>
            <w:top w:val="none" w:sz="0" w:space="0" w:color="auto"/>
            <w:left w:val="none" w:sz="0" w:space="0" w:color="auto"/>
            <w:bottom w:val="none" w:sz="0" w:space="0" w:color="auto"/>
            <w:right w:val="none" w:sz="0" w:space="0" w:color="auto"/>
          </w:divBdr>
        </w:div>
      </w:divsChild>
    </w:div>
    <w:div w:id="1586912386">
      <w:marLeft w:val="0"/>
      <w:marRight w:val="0"/>
      <w:marTop w:val="0"/>
      <w:marBottom w:val="0"/>
      <w:divBdr>
        <w:top w:val="none" w:sz="0" w:space="0" w:color="auto"/>
        <w:left w:val="none" w:sz="0" w:space="0" w:color="auto"/>
        <w:bottom w:val="none" w:sz="0" w:space="0" w:color="auto"/>
        <w:right w:val="none" w:sz="0" w:space="0" w:color="auto"/>
      </w:divBdr>
      <w:divsChild>
        <w:div w:id="1288006879">
          <w:marLeft w:val="0"/>
          <w:marRight w:val="0"/>
          <w:marTop w:val="0"/>
          <w:marBottom w:val="0"/>
          <w:divBdr>
            <w:top w:val="none" w:sz="0" w:space="0" w:color="auto"/>
            <w:left w:val="none" w:sz="0" w:space="0" w:color="auto"/>
            <w:bottom w:val="none" w:sz="0" w:space="0" w:color="auto"/>
            <w:right w:val="none" w:sz="0" w:space="0" w:color="auto"/>
          </w:divBdr>
        </w:div>
      </w:divsChild>
    </w:div>
    <w:div w:id="1603415093">
      <w:marLeft w:val="0"/>
      <w:marRight w:val="0"/>
      <w:marTop w:val="0"/>
      <w:marBottom w:val="0"/>
      <w:divBdr>
        <w:top w:val="none" w:sz="0" w:space="0" w:color="auto"/>
        <w:left w:val="none" w:sz="0" w:space="0" w:color="auto"/>
        <w:bottom w:val="none" w:sz="0" w:space="0" w:color="auto"/>
        <w:right w:val="none" w:sz="0" w:space="0" w:color="auto"/>
      </w:divBdr>
      <w:divsChild>
        <w:div w:id="1306357600">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ordicsemi.com/Products/Development-software/nRF-Connect-SDK/GetStarted" TargetMode="External"/><Relationship Id="rId13" Type="http://schemas.openxmlformats.org/officeDocument/2006/relationships/image" Target="media/image5.tmp"/><Relationship Id="rId18" Type="http://schemas.openxmlformats.org/officeDocument/2006/relationships/hyperlink" Target="https://www.connecteddev.com/reference-designs/downloads" TargetMode="External"/><Relationship Id="rId3" Type="http://schemas.openxmlformats.org/officeDocument/2006/relationships/settings" Target="settings.xml"/><Relationship Id="rId7" Type="http://schemas.openxmlformats.org/officeDocument/2006/relationships/hyperlink" Target="https://academy.nordicsemi.com/courses/nrf-connect-sdk-fundamentals/" TargetMode="External"/><Relationship Id="rId12" Type="http://schemas.openxmlformats.org/officeDocument/2006/relationships/image" Target="media/image4.tmp"/><Relationship Id="rId17" Type="http://schemas.openxmlformats.org/officeDocument/2006/relationships/image" Target="media/image9.tmp"/><Relationship Id="rId2" Type="http://schemas.openxmlformats.org/officeDocument/2006/relationships/styles" Target="styles.xml"/><Relationship Id="rId16" Type="http://schemas.openxmlformats.org/officeDocument/2006/relationships/image" Target="media/image8.tmp"/><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tmp"/><Relationship Id="rId11" Type="http://schemas.openxmlformats.org/officeDocument/2006/relationships/image" Target="media/image3.tmp"/><Relationship Id="rId5" Type="http://schemas.openxmlformats.org/officeDocument/2006/relationships/hyperlink" Target="https://github.com/Lora-net/SWSD001" TargetMode="External"/><Relationship Id="rId15" Type="http://schemas.openxmlformats.org/officeDocument/2006/relationships/image" Target="media/image7.tmp"/><Relationship Id="rId10" Type="http://schemas.openxmlformats.org/officeDocument/2006/relationships/image" Target="media/image2.tmp"/><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git-scm.com/" TargetMode="External"/><Relationship Id="rId14" Type="http://schemas.openxmlformats.org/officeDocument/2006/relationships/image" Target="media/image6.tm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126</TotalTime>
  <Pages>9</Pages>
  <Words>1294</Words>
  <Characters>7931</Characters>
  <Application>Microsoft Office Word</Application>
  <DocSecurity>0</DocSecurity>
  <Lines>66</Lines>
  <Paragraphs>18</Paragraphs>
  <ScaleCrop>false</ScaleCrop>
  <Company/>
  <LinksUpToDate>false</LinksUpToDate>
  <CharactersWithSpaces>9207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Running the Semtech LoRa® Basics Modem LoRaWAN® Demo on a Nordic DevKit</dc:title>
  <dc:subject/>
  <dc:creator>Scott Fowler</dc:creator>
  <cp:keywords/>
  <dc:description/>
  <cp:lastModifiedBy>Scott Fowler</cp:lastModifiedBy>
  <cp:revision>17</cp:revision>
  <dcterms:created xsi:type="dcterms:W3CDTF">2023-02-16T19:34:00Z</dcterms:created>
  <dcterms:modified xsi:type="dcterms:W3CDTF">2023-02-16T22:07:00Z</dcterms:modified>
</cp:coreProperties>
</file>